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A8C95" w14:textId="77777777" w:rsidR="004F10DB" w:rsidRDefault="004F10DB" w:rsidP="00202178">
      <w:pPr>
        <w:rPr>
          <w:rFonts w:ascii="Arial Narrow" w:hAnsi="Arial Narrow" w:cs="Times New Roman"/>
          <w:b/>
        </w:rPr>
      </w:pPr>
    </w:p>
    <w:p w14:paraId="2AD4B512" w14:textId="4F2EF42F" w:rsidR="00202178" w:rsidRPr="007007FB" w:rsidRDefault="00202178" w:rsidP="00202178">
      <w:pPr>
        <w:rPr>
          <w:rFonts w:ascii="Arial Narrow" w:hAnsi="Arial Narrow" w:cs="Times New Roman"/>
          <w:b/>
        </w:rPr>
      </w:pPr>
      <w:r w:rsidRPr="007007FB">
        <w:rPr>
          <w:rFonts w:ascii="Arial Narrow" w:hAnsi="Arial Narrow" w:cs="Times New Roman"/>
          <w:b/>
        </w:rPr>
        <w:t>Contact Annemarie Roketenetz</w:t>
      </w:r>
      <w:r>
        <w:rPr>
          <w:rFonts w:ascii="Arial Narrow" w:hAnsi="Arial Narrow" w:cs="Times New Roman"/>
          <w:b/>
        </w:rPr>
        <w:t xml:space="preserve">, Director, Communications &amp; Public Relations, </w:t>
      </w:r>
    </w:p>
    <w:p w14:paraId="3D334EA7" w14:textId="77777777" w:rsidR="00202178" w:rsidRDefault="00000000" w:rsidP="00202178">
      <w:pPr>
        <w:rPr>
          <w:rFonts w:ascii="Arial Narrow" w:hAnsi="Arial Narrow" w:cs="Times New Roman"/>
          <w:b/>
        </w:rPr>
      </w:pPr>
      <w:hyperlink r:id="rId7" w:history="1">
        <w:r w:rsidR="00202178" w:rsidRPr="001B73AF">
          <w:rPr>
            <w:rStyle w:val="Hyperlink"/>
            <w:rFonts w:ascii="Arial Narrow" w:hAnsi="Arial Narrow" w:cs="Times New Roman"/>
            <w:b/>
          </w:rPr>
          <w:t>aroketenetz@ncra.org</w:t>
        </w:r>
      </w:hyperlink>
      <w:r w:rsidR="00202178">
        <w:rPr>
          <w:rFonts w:ascii="Arial Narrow" w:hAnsi="Arial Narrow" w:cs="Times New Roman"/>
          <w:b/>
        </w:rPr>
        <w:t xml:space="preserve"> or 703</w:t>
      </w:r>
      <w:r w:rsidR="00202178" w:rsidRPr="007007FB">
        <w:rPr>
          <w:rFonts w:ascii="Arial Narrow" w:hAnsi="Arial Narrow" w:cs="Times New Roman"/>
          <w:b/>
        </w:rPr>
        <w:t>/969-6363</w:t>
      </w:r>
      <w:r w:rsidR="00202178">
        <w:rPr>
          <w:rFonts w:ascii="Arial Narrow" w:hAnsi="Arial Narrow" w:cs="Times New Roman"/>
          <w:b/>
        </w:rPr>
        <w:t xml:space="preserve"> (text or call)</w:t>
      </w:r>
    </w:p>
    <w:p w14:paraId="421A67DE" w14:textId="77777777" w:rsidR="00344ED5" w:rsidRDefault="00344ED5" w:rsidP="00202178">
      <w:pPr>
        <w:rPr>
          <w:rFonts w:ascii="Arial Narrow" w:hAnsi="Arial Narrow" w:cs="Times New Roman"/>
          <w:b/>
        </w:rPr>
      </w:pPr>
    </w:p>
    <w:p w14:paraId="63321C85" w14:textId="77777777" w:rsidR="00344ED5" w:rsidRPr="00D2345E" w:rsidRDefault="00344ED5" w:rsidP="00344ED5">
      <w:pPr>
        <w:jc w:val="center"/>
        <w:rPr>
          <w:rFonts w:ascii="Times New Roman" w:hAnsi="Times New Roman" w:cs="Times New Roman"/>
          <w:b/>
          <w:bCs/>
          <w:sz w:val="28"/>
          <w:szCs w:val="28"/>
        </w:rPr>
      </w:pPr>
      <w:r w:rsidRPr="00D2345E">
        <w:rPr>
          <w:rFonts w:ascii="Times New Roman" w:hAnsi="Times New Roman" w:cs="Times New Roman"/>
          <w:b/>
          <w:bCs/>
          <w:sz w:val="28"/>
          <w:szCs w:val="28"/>
        </w:rPr>
        <w:t>Accuracy and integrity for the last 125 years</w:t>
      </w:r>
    </w:p>
    <w:p w14:paraId="22D1CC3D" w14:textId="77777777" w:rsidR="00D2345E" w:rsidRDefault="00344ED5" w:rsidP="00344ED5">
      <w:pPr>
        <w:jc w:val="center"/>
        <w:rPr>
          <w:rFonts w:ascii="Times New Roman" w:hAnsi="Times New Roman" w:cs="Times New Roman"/>
          <w:b/>
          <w:bCs/>
          <w:i/>
          <w:iCs/>
        </w:rPr>
      </w:pPr>
      <w:r w:rsidRPr="00D2345E">
        <w:rPr>
          <w:rFonts w:ascii="Times New Roman" w:hAnsi="Times New Roman" w:cs="Times New Roman"/>
          <w:b/>
          <w:bCs/>
          <w:i/>
          <w:iCs/>
        </w:rPr>
        <w:t>NCRA celebrates its history and the importance of choosing a certified professional</w:t>
      </w:r>
      <w:r w:rsidR="00D2345E" w:rsidRPr="00D2345E">
        <w:rPr>
          <w:rFonts w:ascii="Times New Roman" w:hAnsi="Times New Roman" w:cs="Times New Roman"/>
          <w:b/>
          <w:bCs/>
          <w:i/>
          <w:iCs/>
        </w:rPr>
        <w:t xml:space="preserve"> during </w:t>
      </w:r>
    </w:p>
    <w:p w14:paraId="3B31135F" w14:textId="4C5638E7" w:rsidR="00344ED5" w:rsidRPr="00D2345E" w:rsidRDefault="00D2345E" w:rsidP="00344ED5">
      <w:pPr>
        <w:jc w:val="center"/>
        <w:rPr>
          <w:rFonts w:ascii="Times New Roman" w:hAnsi="Times New Roman" w:cs="Times New Roman"/>
          <w:b/>
          <w:bCs/>
          <w:i/>
          <w:iCs/>
        </w:rPr>
      </w:pPr>
      <w:r w:rsidRPr="00D2345E">
        <w:rPr>
          <w:rFonts w:ascii="Times New Roman" w:hAnsi="Times New Roman" w:cs="Times New Roman"/>
          <w:b/>
          <w:bCs/>
          <w:i/>
          <w:iCs/>
        </w:rPr>
        <w:t>2024 Celebrate Certification Month</w:t>
      </w:r>
    </w:p>
    <w:p w14:paraId="4D97352F" w14:textId="77777777" w:rsidR="004A5719" w:rsidRPr="00DB2AEE" w:rsidRDefault="004A5719" w:rsidP="004A5719">
      <w:pPr>
        <w:rPr>
          <w:rFonts w:ascii="Times New Roman" w:hAnsi="Times New Roman" w:cs="Times New Roman"/>
          <w:b/>
          <w:i/>
        </w:rPr>
      </w:pPr>
    </w:p>
    <w:p w14:paraId="5EBFF945" w14:textId="46F2A8BC" w:rsidR="00EB5465" w:rsidRDefault="004A5719" w:rsidP="00D2345E">
      <w:pPr>
        <w:rPr>
          <w:rFonts w:ascii="Times New Roman" w:hAnsi="Times New Roman" w:cs="Times New Roman"/>
        </w:rPr>
      </w:pPr>
      <w:r w:rsidRPr="00DB2AEE">
        <w:rPr>
          <w:rFonts w:ascii="Times New Roman" w:hAnsi="Times New Roman" w:cs="Times New Roman"/>
          <w:b/>
          <w:color w:val="000000" w:themeColor="text1"/>
        </w:rPr>
        <w:t xml:space="preserve">RESTON, Va., </w:t>
      </w:r>
      <w:r w:rsidR="00D2345E">
        <w:rPr>
          <w:rFonts w:ascii="Times New Roman" w:hAnsi="Times New Roman" w:cs="Times New Roman"/>
          <w:b/>
          <w:color w:val="000000" w:themeColor="text1"/>
        </w:rPr>
        <w:t>May</w:t>
      </w:r>
      <w:r>
        <w:rPr>
          <w:rFonts w:ascii="Times New Roman" w:hAnsi="Times New Roman" w:cs="Times New Roman"/>
          <w:b/>
          <w:color w:val="000000" w:themeColor="text1"/>
        </w:rPr>
        <w:t xml:space="preserve"> 1,</w:t>
      </w:r>
      <w:r w:rsidRPr="00DB2AEE">
        <w:rPr>
          <w:rFonts w:ascii="Times New Roman" w:hAnsi="Times New Roman" w:cs="Times New Roman"/>
          <w:b/>
          <w:color w:val="000000" w:themeColor="text1"/>
        </w:rPr>
        <w:t xml:space="preserve"> 202</w:t>
      </w:r>
      <w:r w:rsidR="00D2345E">
        <w:rPr>
          <w:rFonts w:ascii="Times New Roman" w:hAnsi="Times New Roman" w:cs="Times New Roman"/>
          <w:b/>
          <w:color w:val="000000" w:themeColor="text1"/>
        </w:rPr>
        <w:t>4</w:t>
      </w:r>
      <w:r w:rsidRPr="00DB2AEE">
        <w:rPr>
          <w:rFonts w:ascii="Times New Roman" w:hAnsi="Times New Roman" w:cs="Times New Roman"/>
          <w:b/>
        </w:rPr>
        <w:t xml:space="preserve"> — </w:t>
      </w:r>
      <w:bookmarkStart w:id="0" w:name="_Hlk98166743"/>
      <w:r w:rsidR="00D2345E">
        <w:rPr>
          <w:rFonts w:ascii="Times New Roman" w:hAnsi="Times New Roman" w:cs="Times New Roman"/>
        </w:rPr>
        <w:t xml:space="preserve">Throughout the month of May, members of the </w:t>
      </w:r>
      <w:r w:rsidR="00344ED5" w:rsidRPr="009A0176">
        <w:rPr>
          <w:rFonts w:ascii="Times New Roman" w:hAnsi="Times New Roman" w:cs="Times New Roman"/>
        </w:rPr>
        <w:t xml:space="preserve">National Court Reporters Association (NCRA), the country’s leading organization representing stenographic court reporters, captioners, and legal videographers, </w:t>
      </w:r>
      <w:r w:rsidR="00D2345E">
        <w:rPr>
          <w:rFonts w:ascii="Times New Roman" w:hAnsi="Times New Roman" w:cs="Times New Roman"/>
        </w:rPr>
        <w:t xml:space="preserve">will for the seventh consecutive year observe </w:t>
      </w:r>
      <w:hyperlink r:id="rId8" w:history="1">
        <w:r w:rsidR="00D2345E" w:rsidRPr="00EB5465">
          <w:rPr>
            <w:rStyle w:val="Hyperlink"/>
            <w:rFonts w:ascii="Times New Roman" w:hAnsi="Times New Roman" w:cs="Times New Roman"/>
          </w:rPr>
          <w:t>Celebrate Certification Month</w:t>
        </w:r>
      </w:hyperlink>
      <w:r w:rsidR="00EB5465">
        <w:rPr>
          <w:rFonts w:ascii="Times New Roman" w:hAnsi="Times New Roman" w:cs="Times New Roman"/>
        </w:rPr>
        <w:t xml:space="preserve">. Members will also continue to reflect on the Association’s history and the fact that it has been </w:t>
      </w:r>
      <w:r w:rsidR="008205D9">
        <w:rPr>
          <w:rFonts w:ascii="Times New Roman" w:hAnsi="Times New Roman" w:cs="Times New Roman"/>
        </w:rPr>
        <w:t>internationally</w:t>
      </w:r>
      <w:r w:rsidR="00EB5465">
        <w:rPr>
          <w:rFonts w:ascii="Times New Roman" w:hAnsi="Times New Roman" w:cs="Times New Roman"/>
        </w:rPr>
        <w:t xml:space="preserve"> recognized for promoting excellence among those who capture and convert the spoken word for </w:t>
      </w:r>
      <w:hyperlink r:id="rId9" w:history="1">
        <w:r w:rsidR="00EB5465" w:rsidRPr="00EB5465">
          <w:rPr>
            <w:rStyle w:val="Hyperlink"/>
            <w:rFonts w:ascii="Times New Roman" w:hAnsi="Times New Roman" w:cs="Times New Roman"/>
          </w:rPr>
          <w:t>125 years</w:t>
        </w:r>
      </w:hyperlink>
      <w:r w:rsidR="00EB5465">
        <w:rPr>
          <w:rFonts w:ascii="Times New Roman" w:hAnsi="Times New Roman" w:cs="Times New Roman"/>
        </w:rPr>
        <w:t>.</w:t>
      </w:r>
    </w:p>
    <w:p w14:paraId="71634E48" w14:textId="77777777" w:rsidR="00C126DA" w:rsidRDefault="00C126DA" w:rsidP="00D2345E">
      <w:pPr>
        <w:rPr>
          <w:rFonts w:ascii="Times New Roman" w:hAnsi="Times New Roman" w:cs="Times New Roman"/>
        </w:rPr>
      </w:pPr>
    </w:p>
    <w:p w14:paraId="69AC058E" w14:textId="6D43F02B" w:rsidR="00344ED5" w:rsidRDefault="00344ED5" w:rsidP="00D2345E">
      <w:pPr>
        <w:rPr>
          <w:rFonts w:ascii="Times New Roman" w:hAnsi="Times New Roman" w:cs="Times New Roman"/>
        </w:rPr>
      </w:pPr>
      <w:r>
        <w:rPr>
          <w:rFonts w:ascii="Times New Roman" w:hAnsi="Times New Roman" w:cs="Times New Roman"/>
        </w:rPr>
        <w:t xml:space="preserve">The month-long </w:t>
      </w:r>
      <w:r w:rsidR="00D2345E">
        <w:rPr>
          <w:rFonts w:ascii="Times New Roman" w:hAnsi="Times New Roman" w:cs="Times New Roman"/>
        </w:rPr>
        <w:t>event</w:t>
      </w:r>
      <w:r>
        <w:rPr>
          <w:rFonts w:ascii="Times New Roman" w:hAnsi="Times New Roman" w:cs="Times New Roman"/>
        </w:rPr>
        <w:t xml:space="preserve"> is an opportunity for </w:t>
      </w:r>
      <w:r w:rsidR="00D2345E">
        <w:rPr>
          <w:rFonts w:ascii="Times New Roman" w:hAnsi="Times New Roman" w:cs="Times New Roman"/>
        </w:rPr>
        <w:t xml:space="preserve">NCRA members and their national and state associations </w:t>
      </w:r>
      <w:r>
        <w:rPr>
          <w:rFonts w:ascii="Times New Roman" w:hAnsi="Times New Roman" w:cs="Times New Roman"/>
        </w:rPr>
        <w:t>to</w:t>
      </w:r>
      <w:r w:rsidRPr="009A0176">
        <w:rPr>
          <w:rFonts w:ascii="Times New Roman" w:hAnsi="Times New Roman" w:cs="Times New Roman"/>
        </w:rPr>
        <w:t xml:space="preserve"> </w:t>
      </w:r>
      <w:r w:rsidR="00D2345E">
        <w:rPr>
          <w:rFonts w:ascii="Times New Roman" w:hAnsi="Times New Roman" w:cs="Times New Roman"/>
        </w:rPr>
        <w:t>acknowledge</w:t>
      </w:r>
      <w:r w:rsidRPr="009A0176">
        <w:rPr>
          <w:rFonts w:ascii="Times New Roman" w:hAnsi="Times New Roman" w:cs="Times New Roman"/>
        </w:rPr>
        <w:t xml:space="preserve"> their professional growth and share with </w:t>
      </w:r>
      <w:r>
        <w:rPr>
          <w:rFonts w:ascii="Times New Roman" w:hAnsi="Times New Roman" w:cs="Times New Roman"/>
        </w:rPr>
        <w:t xml:space="preserve">judges, attorneys, and </w:t>
      </w:r>
      <w:r w:rsidRPr="009A0176">
        <w:rPr>
          <w:rFonts w:ascii="Times New Roman" w:hAnsi="Times New Roman" w:cs="Times New Roman"/>
        </w:rPr>
        <w:t>clients the benefits of choosing a</w:t>
      </w:r>
      <w:r>
        <w:rPr>
          <w:rFonts w:ascii="Times New Roman" w:hAnsi="Times New Roman" w:cs="Times New Roman"/>
        </w:rPr>
        <w:t>n NCRA</w:t>
      </w:r>
      <w:r w:rsidR="00C63843">
        <w:rPr>
          <w:rFonts w:ascii="Times New Roman" w:hAnsi="Times New Roman" w:cs="Times New Roman"/>
        </w:rPr>
        <w:t>-</w:t>
      </w:r>
      <w:r w:rsidRPr="009A0176">
        <w:rPr>
          <w:rFonts w:ascii="Times New Roman" w:hAnsi="Times New Roman" w:cs="Times New Roman"/>
        </w:rPr>
        <w:t>certified</w:t>
      </w:r>
      <w:r>
        <w:rPr>
          <w:rFonts w:ascii="Times New Roman" w:hAnsi="Times New Roman" w:cs="Times New Roman"/>
        </w:rPr>
        <w:t xml:space="preserve"> stenographic </w:t>
      </w:r>
      <w:r w:rsidR="00D2345E">
        <w:rPr>
          <w:rFonts w:ascii="Times New Roman" w:hAnsi="Times New Roman" w:cs="Times New Roman"/>
        </w:rPr>
        <w:t>court reporter or</w:t>
      </w:r>
      <w:r w:rsidR="00EB5465">
        <w:rPr>
          <w:rFonts w:ascii="Times New Roman" w:hAnsi="Times New Roman" w:cs="Times New Roman"/>
        </w:rPr>
        <w:t xml:space="preserve"> captioner, as well as remind them of the longevity of the profession and the vital importance of the skills these professionals provide.</w:t>
      </w:r>
      <w:r w:rsidRPr="009A0176">
        <w:rPr>
          <w:rFonts w:ascii="Times New Roman" w:hAnsi="Times New Roman" w:cs="Times New Roman"/>
        </w:rPr>
        <w:t xml:space="preserve"> </w:t>
      </w:r>
    </w:p>
    <w:p w14:paraId="075E0935" w14:textId="77777777" w:rsidR="00344ED5" w:rsidRDefault="00344ED5" w:rsidP="00344ED5">
      <w:pPr>
        <w:rPr>
          <w:rFonts w:ascii="Times New Roman" w:hAnsi="Times New Roman" w:cs="Times New Roman"/>
        </w:rPr>
      </w:pPr>
    </w:p>
    <w:p w14:paraId="3D93E9F4" w14:textId="62618BDE" w:rsidR="00344ED5" w:rsidRDefault="00344ED5" w:rsidP="00344ED5">
      <w:pPr>
        <w:rPr>
          <w:rFonts w:ascii="Times New Roman" w:hAnsi="Times New Roman" w:cs="Times New Roman"/>
        </w:rPr>
      </w:pPr>
      <w:r w:rsidRPr="009A0176">
        <w:rPr>
          <w:rFonts w:ascii="Times New Roman" w:hAnsi="Times New Roman" w:cs="Times New Roman"/>
        </w:rPr>
        <w:t xml:space="preserve">The campaign is also designed to encourage NCRA members and nonmembers to earn a </w:t>
      </w:r>
      <w:r w:rsidR="00D2345E">
        <w:rPr>
          <w:rFonts w:ascii="Times New Roman" w:hAnsi="Times New Roman" w:cs="Times New Roman"/>
        </w:rPr>
        <w:t xml:space="preserve">professionally recognized national </w:t>
      </w:r>
      <w:r w:rsidRPr="009A0176">
        <w:rPr>
          <w:rFonts w:ascii="Times New Roman" w:hAnsi="Times New Roman" w:cs="Times New Roman"/>
        </w:rPr>
        <w:t xml:space="preserve">certification or to add to </w:t>
      </w:r>
      <w:r>
        <w:rPr>
          <w:rFonts w:ascii="Times New Roman" w:hAnsi="Times New Roman" w:cs="Times New Roman"/>
        </w:rPr>
        <w:t>those</w:t>
      </w:r>
      <w:r w:rsidRPr="009A0176">
        <w:rPr>
          <w:rFonts w:ascii="Times New Roman" w:hAnsi="Times New Roman" w:cs="Times New Roman"/>
        </w:rPr>
        <w:t xml:space="preserve"> they already hold. In addition to showing proficiency in various skills, numerous NCRA membership surveys have found that court reporters, captioners, and legal videographers who hold </w:t>
      </w:r>
      <w:r>
        <w:rPr>
          <w:rFonts w:ascii="Times New Roman" w:hAnsi="Times New Roman" w:cs="Times New Roman"/>
        </w:rPr>
        <w:t xml:space="preserve">one or more nationally recognized </w:t>
      </w:r>
      <w:r w:rsidRPr="009A0176">
        <w:rPr>
          <w:rFonts w:ascii="Times New Roman" w:hAnsi="Times New Roman" w:cs="Times New Roman"/>
        </w:rPr>
        <w:t>NCRA certification</w:t>
      </w:r>
      <w:r w:rsidR="00C63843">
        <w:rPr>
          <w:rFonts w:ascii="Times New Roman" w:hAnsi="Times New Roman" w:cs="Times New Roman"/>
        </w:rPr>
        <w:t>s</w:t>
      </w:r>
      <w:r w:rsidRPr="009A0176">
        <w:rPr>
          <w:rFonts w:ascii="Times New Roman" w:hAnsi="Times New Roman" w:cs="Times New Roman"/>
        </w:rPr>
        <w:t xml:space="preserve"> make more money and are often in higher demand than those who do not hold </w:t>
      </w:r>
      <w:r>
        <w:rPr>
          <w:rFonts w:ascii="Times New Roman" w:hAnsi="Times New Roman" w:cs="Times New Roman"/>
        </w:rPr>
        <w:t>any</w:t>
      </w:r>
      <w:r w:rsidRPr="009A0176">
        <w:rPr>
          <w:rFonts w:ascii="Times New Roman" w:hAnsi="Times New Roman" w:cs="Times New Roman"/>
        </w:rPr>
        <w:t xml:space="preserve">. </w:t>
      </w:r>
    </w:p>
    <w:p w14:paraId="6E831C37" w14:textId="77777777" w:rsidR="00344ED5" w:rsidRDefault="00344ED5" w:rsidP="00344ED5">
      <w:pPr>
        <w:rPr>
          <w:rFonts w:ascii="Times New Roman" w:hAnsi="Times New Roman" w:cs="Times New Roman"/>
        </w:rPr>
      </w:pPr>
    </w:p>
    <w:p w14:paraId="573F86BC" w14:textId="27DCF8B8" w:rsidR="00344ED5" w:rsidRDefault="00344ED5" w:rsidP="00344ED5">
      <w:pPr>
        <w:pStyle w:val="ydpbc3a94a2yiv2778811035msonormal"/>
        <w:spacing w:before="0" w:beforeAutospacing="0" w:after="0" w:afterAutospacing="0"/>
        <w:rPr>
          <w:rFonts w:ascii="Times New Roman" w:hAnsi="Times New Roman" w:cs="Times New Roman"/>
        </w:rPr>
      </w:pPr>
      <w:r>
        <w:rPr>
          <w:rFonts w:ascii="Times New Roman" w:hAnsi="Times New Roman" w:cs="Times New Roman"/>
        </w:rPr>
        <w:t>“</w:t>
      </w:r>
      <w:r w:rsidRPr="00F551C7">
        <w:rPr>
          <w:rFonts w:ascii="Times New Roman" w:hAnsi="Times New Roman" w:cs="Times New Roman"/>
        </w:rPr>
        <w:t>Earning my RPR was not only a highlight of my professional career, but the letters behind my name also serve to remind me each day of my commitment to excellence in what I do and that that excellence is recognized by those I work with and serve</w:t>
      </w:r>
      <w:r>
        <w:rPr>
          <w:rFonts w:ascii="Times New Roman" w:hAnsi="Times New Roman" w:cs="Times New Roman"/>
        </w:rPr>
        <w:t xml:space="preserve">,” said </w:t>
      </w:r>
      <w:hyperlink r:id="rId10" w:history="1">
        <w:r w:rsidRPr="00EB5465">
          <w:rPr>
            <w:rStyle w:val="Hyperlink"/>
            <w:rFonts w:ascii="Times New Roman" w:hAnsi="Times New Roman" w:cs="Times New Roman"/>
          </w:rPr>
          <w:t>NCRA President Kristin. M. Anderson</w:t>
        </w:r>
      </w:hyperlink>
      <w:r>
        <w:rPr>
          <w:rFonts w:ascii="Times New Roman" w:hAnsi="Times New Roman" w:cs="Times New Roman"/>
        </w:rPr>
        <w:t>, RPR, M.A., FC</w:t>
      </w:r>
      <w:r w:rsidR="00EB5465">
        <w:rPr>
          <w:rFonts w:ascii="Times New Roman" w:hAnsi="Times New Roman" w:cs="Times New Roman"/>
        </w:rPr>
        <w:t>R</w:t>
      </w:r>
      <w:r>
        <w:rPr>
          <w:rFonts w:ascii="Times New Roman" w:hAnsi="Times New Roman" w:cs="Times New Roman"/>
        </w:rPr>
        <w:t xml:space="preserve">R, an official court reporter from Denton, Texas. </w:t>
      </w:r>
    </w:p>
    <w:p w14:paraId="3B20BDBA" w14:textId="77777777" w:rsidR="00344ED5" w:rsidRPr="00F551C7" w:rsidRDefault="00344ED5" w:rsidP="00344ED5">
      <w:pPr>
        <w:pStyle w:val="ydpbc3a94a2yiv2778811035msonormal"/>
        <w:spacing w:before="0" w:beforeAutospacing="0" w:after="0" w:afterAutospacing="0"/>
        <w:rPr>
          <w:rFonts w:ascii="Times New Roman" w:hAnsi="Times New Roman" w:cs="Times New Roman"/>
        </w:rPr>
      </w:pPr>
    </w:p>
    <w:p w14:paraId="721B63D5" w14:textId="77777777" w:rsidR="00344ED5" w:rsidRPr="00F551C7" w:rsidRDefault="00344ED5" w:rsidP="00344ED5">
      <w:pPr>
        <w:pStyle w:val="ydpbc3a94a2yiv2778811035msonormal"/>
        <w:spacing w:before="0" w:beforeAutospacing="0" w:after="0" w:afterAutospacing="0"/>
        <w:rPr>
          <w:rFonts w:ascii="Times New Roman" w:hAnsi="Times New Roman" w:cs="Times New Roman"/>
        </w:rPr>
      </w:pPr>
      <w:r>
        <w:rPr>
          <w:rFonts w:ascii="Times New Roman" w:hAnsi="Times New Roman" w:cs="Times New Roman"/>
        </w:rPr>
        <w:t>“</w:t>
      </w:r>
      <w:r w:rsidRPr="00F551C7">
        <w:rPr>
          <w:rFonts w:ascii="Times New Roman" w:hAnsi="Times New Roman" w:cs="Times New Roman"/>
        </w:rPr>
        <w:t xml:space="preserve">I encourage everyone to participate in Celebrate Certification Month whether it is committing to earning a new certification, sharing with others </w:t>
      </w:r>
      <w:proofErr w:type="gramStart"/>
      <w:r w:rsidRPr="00F551C7">
        <w:rPr>
          <w:rFonts w:ascii="Times New Roman" w:hAnsi="Times New Roman" w:cs="Times New Roman"/>
        </w:rPr>
        <w:t>why</w:t>
      </w:r>
      <w:proofErr w:type="gramEnd"/>
      <w:r w:rsidRPr="00F551C7">
        <w:rPr>
          <w:rFonts w:ascii="Times New Roman" w:hAnsi="Times New Roman" w:cs="Times New Roman"/>
        </w:rPr>
        <w:t xml:space="preserve"> the certifications you hold are so important to you, or encouraging a colleague to go for that certification they have always talked about earning</w:t>
      </w:r>
      <w:r>
        <w:rPr>
          <w:rFonts w:ascii="Times New Roman" w:hAnsi="Times New Roman" w:cs="Times New Roman"/>
        </w:rPr>
        <w:t>,” she added</w:t>
      </w:r>
      <w:r w:rsidRPr="00F551C7">
        <w:rPr>
          <w:rFonts w:ascii="Times New Roman" w:hAnsi="Times New Roman" w:cs="Times New Roman"/>
        </w:rPr>
        <w:t xml:space="preserve">. </w:t>
      </w:r>
    </w:p>
    <w:p w14:paraId="303D73D9" w14:textId="77777777" w:rsidR="00344ED5" w:rsidRPr="005C67DF" w:rsidRDefault="00344ED5" w:rsidP="00344ED5">
      <w:pPr>
        <w:rPr>
          <w:rFonts w:ascii="Times New Roman" w:hAnsi="Times New Roman" w:cs="Times New Roman"/>
        </w:rPr>
      </w:pPr>
    </w:p>
    <w:bookmarkEnd w:id="0"/>
    <w:p w14:paraId="40920BF9" w14:textId="77777777" w:rsidR="00344ED5" w:rsidRPr="0060245F" w:rsidRDefault="00344ED5" w:rsidP="00344ED5">
      <w:pPr>
        <w:rPr>
          <w:rFonts w:ascii="Times New Roman" w:hAnsi="Times New Roman"/>
        </w:rPr>
      </w:pPr>
      <w:r w:rsidRPr="0060245F">
        <w:rPr>
          <w:rFonts w:ascii="Times New Roman" w:hAnsi="Times New Roman"/>
        </w:rPr>
        <w:t xml:space="preserve">NCRA offers the following nationally recognized professional certifications: </w:t>
      </w:r>
    </w:p>
    <w:p w14:paraId="3DE21584" w14:textId="77777777" w:rsidR="00344ED5" w:rsidRPr="0060245F" w:rsidRDefault="00344ED5" w:rsidP="00344ED5">
      <w:pPr>
        <w:rPr>
          <w:rFonts w:ascii="Times New Roman" w:hAnsi="Times New Roman"/>
        </w:rPr>
      </w:pPr>
    </w:p>
    <w:p w14:paraId="25603C6D" w14:textId="77777777" w:rsidR="00344ED5" w:rsidRPr="0060245F" w:rsidRDefault="00344ED5" w:rsidP="00344ED5">
      <w:pPr>
        <w:rPr>
          <w:rFonts w:ascii="Times New Roman" w:hAnsi="Times New Roman"/>
        </w:rPr>
      </w:pPr>
      <w:r w:rsidRPr="0060245F">
        <w:rPr>
          <w:rFonts w:ascii="Times New Roman" w:hAnsi="Times New Roman"/>
        </w:rPr>
        <w:lastRenderedPageBreak/>
        <w:t xml:space="preserve">Registered Skilled Reporter (RSR): The RSR recognizes those stenographic professionals who are looking to validate their beginning level of competency. Created as a stepping-stone credential to ultimately </w:t>
      </w:r>
      <w:proofErr w:type="gramStart"/>
      <w:r w:rsidRPr="0060245F">
        <w:rPr>
          <w:rFonts w:ascii="Times New Roman" w:hAnsi="Times New Roman"/>
        </w:rPr>
        <w:t>achieving</w:t>
      </w:r>
      <w:proofErr w:type="gramEnd"/>
      <w:r w:rsidRPr="0060245F">
        <w:rPr>
          <w:rFonts w:ascii="Times New Roman" w:hAnsi="Times New Roman"/>
        </w:rPr>
        <w:t xml:space="preserve"> the Registered Professional Reporter (RPR) designation, the RSR certification will offer the prestige of an NCRA certification for those early in their careers. Candidates do not need to be members of NCRA in order to take the RSR Exam. Candidates must pass three five-minute Skills Tests (SKT) that evaluate their skills in literary at 160 words per minute, jury charge at 180 words per minute, and testimony/Q&amp;A at 200 words per minute, with a 95 percent accuracy rate on each leg to pass. </w:t>
      </w:r>
      <w:r>
        <w:rPr>
          <w:rFonts w:ascii="Times New Roman" w:hAnsi="Times New Roman"/>
        </w:rPr>
        <w:t>Currently</w:t>
      </w:r>
      <w:r w:rsidRPr="0060245F">
        <w:rPr>
          <w:rFonts w:ascii="Times New Roman" w:hAnsi="Times New Roman"/>
        </w:rPr>
        <w:t xml:space="preserve"> </w:t>
      </w:r>
      <w:r>
        <w:rPr>
          <w:rFonts w:ascii="Times New Roman" w:hAnsi="Times New Roman"/>
        </w:rPr>
        <w:t>nearly 40</w:t>
      </w:r>
      <w:r w:rsidRPr="0060245F">
        <w:rPr>
          <w:rFonts w:ascii="Times New Roman" w:hAnsi="Times New Roman"/>
        </w:rPr>
        <w:t xml:space="preserve"> members hold the RSR, the newest of NCRA’s certifications.</w:t>
      </w:r>
    </w:p>
    <w:p w14:paraId="77FAE268" w14:textId="77777777" w:rsidR="00344ED5" w:rsidRPr="0060245F" w:rsidRDefault="00344ED5" w:rsidP="00344ED5">
      <w:pPr>
        <w:rPr>
          <w:rFonts w:ascii="Times New Roman" w:hAnsi="Times New Roman"/>
        </w:rPr>
      </w:pPr>
    </w:p>
    <w:p w14:paraId="6ECCB48D" w14:textId="77777777" w:rsidR="00344ED5" w:rsidRDefault="00344ED5" w:rsidP="00344ED5">
      <w:pPr>
        <w:rPr>
          <w:rFonts w:ascii="Times New Roman" w:hAnsi="Times New Roman"/>
        </w:rPr>
      </w:pPr>
      <w:r w:rsidRPr="0060245F">
        <w:rPr>
          <w:rFonts w:ascii="Times New Roman" w:hAnsi="Times New Roman"/>
        </w:rPr>
        <w:t xml:space="preserve">Registered Professional Reporter (RPR): RPR stenographic court reporters are among the top contributors to the profession </w:t>
      </w:r>
      <w:r w:rsidRPr="009A0176">
        <w:rPr>
          <w:rFonts w:ascii="Times New Roman" w:hAnsi="Times New Roman"/>
        </w:rPr>
        <w:t xml:space="preserve">in terms of technology, reporting skills, and professional practices. The RPR has been offered since 1937, and many states currently accept or use the certification testing in place of a state certification or licensing exams. RPRs have passed tests requiring them to write up to 225 words per minute with a 95 percent accuracy rate. Currently nearly 5,700 NCRA members hold the RPR certification. </w:t>
      </w:r>
    </w:p>
    <w:p w14:paraId="3E378055" w14:textId="77777777" w:rsidR="00344ED5" w:rsidRDefault="00344ED5" w:rsidP="00344ED5">
      <w:pPr>
        <w:rPr>
          <w:rFonts w:ascii="Times New Roman" w:hAnsi="Times New Roman"/>
        </w:rPr>
      </w:pPr>
    </w:p>
    <w:p w14:paraId="72430123" w14:textId="77777777" w:rsidR="00344ED5" w:rsidRDefault="00344ED5" w:rsidP="00344ED5">
      <w:pPr>
        <w:rPr>
          <w:rFonts w:ascii="Times New Roman" w:hAnsi="Times New Roman"/>
        </w:rPr>
      </w:pPr>
      <w:r w:rsidRPr="009A0176">
        <w:rPr>
          <w:rFonts w:ascii="Times New Roman" w:hAnsi="Times New Roman"/>
        </w:rPr>
        <w:t xml:space="preserve">Registered Merit Reporter (RMR): RMRs must hold the RPR and have shown the ability to write at speeds of up to 260 words per minute with a 95 percent accuracy rate. Currently </w:t>
      </w:r>
      <w:r>
        <w:rPr>
          <w:rFonts w:ascii="Times New Roman" w:hAnsi="Times New Roman"/>
        </w:rPr>
        <w:t>more than 1,500</w:t>
      </w:r>
      <w:r w:rsidRPr="009A0176">
        <w:rPr>
          <w:rFonts w:ascii="Times New Roman" w:hAnsi="Times New Roman"/>
        </w:rPr>
        <w:t xml:space="preserve"> NCRA members hold the RMR certification. </w:t>
      </w:r>
    </w:p>
    <w:p w14:paraId="0F8F87C4" w14:textId="77777777" w:rsidR="00344ED5" w:rsidRDefault="00344ED5" w:rsidP="00344ED5">
      <w:pPr>
        <w:rPr>
          <w:rFonts w:ascii="Times New Roman" w:hAnsi="Times New Roman"/>
        </w:rPr>
      </w:pPr>
    </w:p>
    <w:p w14:paraId="10581AFC" w14:textId="77777777" w:rsidR="00344ED5" w:rsidRDefault="00344ED5" w:rsidP="00344ED5">
      <w:pPr>
        <w:rPr>
          <w:rFonts w:ascii="Times New Roman" w:hAnsi="Times New Roman"/>
        </w:rPr>
      </w:pPr>
      <w:r w:rsidRPr="009A0176">
        <w:rPr>
          <w:rFonts w:ascii="Times New Roman" w:hAnsi="Times New Roman"/>
        </w:rPr>
        <w:t xml:space="preserve">Registered Diplomate Reporter (RDR): The RDR designates the highest level of certification available to court reporters and distinguishes high-level, seasoned reporters as members of the profession’s elite. Currently just over 500 NCRA members hold the RDR certification. </w:t>
      </w:r>
    </w:p>
    <w:p w14:paraId="1F0FF28A" w14:textId="77777777" w:rsidR="00344ED5" w:rsidRDefault="00344ED5" w:rsidP="00344ED5">
      <w:pPr>
        <w:rPr>
          <w:rFonts w:ascii="Times New Roman" w:hAnsi="Times New Roman"/>
        </w:rPr>
      </w:pPr>
    </w:p>
    <w:p w14:paraId="41D86C6D" w14:textId="77777777" w:rsidR="00344ED5" w:rsidRDefault="00344ED5" w:rsidP="00344ED5">
      <w:pPr>
        <w:rPr>
          <w:rFonts w:ascii="Times New Roman" w:hAnsi="Times New Roman"/>
        </w:rPr>
      </w:pPr>
      <w:r w:rsidRPr="009A0176">
        <w:rPr>
          <w:rFonts w:ascii="Times New Roman" w:hAnsi="Times New Roman"/>
        </w:rPr>
        <w:t xml:space="preserve">Certified Realtime Reporter (CRR): The CRR recognizes a realtime reporter’s knowledge of current technologies and a high proficiency of at least a 96 percent accuracy rate at speeds up to 200 words per minute. Realtime reporting instantly translates the spoken word to text, allowing for an immediate transcription of proceedings. Currently </w:t>
      </w:r>
      <w:r>
        <w:rPr>
          <w:rFonts w:ascii="Times New Roman" w:hAnsi="Times New Roman"/>
        </w:rPr>
        <w:t xml:space="preserve">more than </w:t>
      </w:r>
      <w:r w:rsidRPr="009A0176">
        <w:rPr>
          <w:rFonts w:ascii="Times New Roman" w:hAnsi="Times New Roman"/>
        </w:rPr>
        <w:t>2,</w:t>
      </w:r>
      <w:r>
        <w:rPr>
          <w:rFonts w:ascii="Times New Roman" w:hAnsi="Times New Roman"/>
        </w:rPr>
        <w:t>200</w:t>
      </w:r>
      <w:r w:rsidRPr="009A0176">
        <w:rPr>
          <w:rFonts w:ascii="Times New Roman" w:hAnsi="Times New Roman"/>
        </w:rPr>
        <w:t xml:space="preserve"> NCRA members hold the CRR certification. </w:t>
      </w:r>
    </w:p>
    <w:p w14:paraId="26C478B3" w14:textId="77777777" w:rsidR="00344ED5" w:rsidRDefault="00344ED5" w:rsidP="00344ED5">
      <w:pPr>
        <w:rPr>
          <w:rFonts w:ascii="Times New Roman" w:hAnsi="Times New Roman"/>
        </w:rPr>
      </w:pPr>
    </w:p>
    <w:p w14:paraId="5A574278" w14:textId="77777777" w:rsidR="00344ED5" w:rsidRDefault="00344ED5" w:rsidP="00344ED5">
      <w:pPr>
        <w:rPr>
          <w:rFonts w:ascii="Times New Roman" w:hAnsi="Times New Roman"/>
        </w:rPr>
      </w:pPr>
      <w:r w:rsidRPr="009A0176">
        <w:rPr>
          <w:rFonts w:ascii="Times New Roman" w:hAnsi="Times New Roman"/>
        </w:rPr>
        <w:t xml:space="preserve">Certified Realtime Captioner (CRC): CRCs have passed a skills test, a written exam, and attended an educational workshop. The CRC tests for competence and provides quality education to those who are interested in entering the captioning field. Currently nearly 800 NCRA members hold the CRC certification. </w:t>
      </w:r>
    </w:p>
    <w:p w14:paraId="609DCE75" w14:textId="77777777" w:rsidR="00344ED5" w:rsidRDefault="00344ED5" w:rsidP="00344ED5">
      <w:pPr>
        <w:rPr>
          <w:rFonts w:ascii="Times New Roman" w:hAnsi="Times New Roman"/>
        </w:rPr>
      </w:pPr>
    </w:p>
    <w:p w14:paraId="5CBF79C9" w14:textId="6536D47E" w:rsidR="00344ED5" w:rsidRDefault="00344ED5" w:rsidP="00344ED5">
      <w:pPr>
        <w:rPr>
          <w:rFonts w:ascii="Times New Roman" w:hAnsi="Times New Roman"/>
          <w:color w:val="000000"/>
          <w:szCs w:val="20"/>
        </w:rPr>
      </w:pPr>
      <w:r>
        <w:rPr>
          <w:rFonts w:ascii="Times New Roman" w:hAnsi="Times New Roman"/>
        </w:rPr>
        <w:t xml:space="preserve">Certified Reporter Instructor (CRI): </w:t>
      </w:r>
      <w:r w:rsidRPr="00282319">
        <w:rPr>
          <w:rFonts w:ascii="Times New Roman" w:hAnsi="Times New Roman"/>
          <w:color w:val="000000"/>
          <w:szCs w:val="20"/>
        </w:rPr>
        <w:t xml:space="preserve">CRIs are educators, administrators, and reporters who are NCRA Associate members and have attended a 13-hour, NCRA Council on Approved Student Education-sponsored session designed to expand their level of knowledge for becoming more effective realtime reporting instructors. CRIs are knowledgeable about the learning process, </w:t>
      </w:r>
      <w:r w:rsidRPr="00282319">
        <w:rPr>
          <w:rFonts w:ascii="Times New Roman" w:hAnsi="Times New Roman"/>
          <w:color w:val="000000"/>
          <w:szCs w:val="20"/>
        </w:rPr>
        <w:lastRenderedPageBreak/>
        <w:t>development of course syllabi and lesson plans, and are able to interact through role play of various</w:t>
      </w:r>
      <w:r w:rsidRPr="00E05945">
        <w:rPr>
          <w:rFonts w:ascii="Times New Roman" w:hAnsi="Times New Roman"/>
          <w:color w:val="000000"/>
          <w:szCs w:val="20"/>
        </w:rPr>
        <w:t xml:space="preserve"> courtroom </w:t>
      </w:r>
      <w:r w:rsidRPr="00282319">
        <w:rPr>
          <w:rFonts w:ascii="Times New Roman" w:hAnsi="Times New Roman"/>
          <w:color w:val="000000"/>
          <w:szCs w:val="20"/>
        </w:rPr>
        <w:t>scenarios.</w:t>
      </w:r>
    </w:p>
    <w:p w14:paraId="29EBF916" w14:textId="77777777" w:rsidR="00344ED5" w:rsidRPr="000135A6" w:rsidRDefault="00344ED5" w:rsidP="00344ED5">
      <w:pPr>
        <w:rPr>
          <w:rFonts w:ascii="Times New Roman" w:hAnsi="Times New Roman"/>
        </w:rPr>
      </w:pPr>
    </w:p>
    <w:p w14:paraId="210648AE" w14:textId="77777777" w:rsidR="00344ED5" w:rsidRDefault="00344ED5" w:rsidP="00344ED5">
      <w:pPr>
        <w:rPr>
          <w:rFonts w:ascii="Times New Roman" w:hAnsi="Times New Roman"/>
        </w:rPr>
      </w:pPr>
      <w:r w:rsidRPr="000135A6">
        <w:rPr>
          <w:rFonts w:ascii="Times New Roman" w:hAnsi="Times New Roman"/>
        </w:rPr>
        <w:t>Certified Legal Video Specialist (CLVS): CLVSs hold a high level of skill and understanding of all aspects of video deposition recording, court proceedings, Federal Rules of Civil Procedure, and deposition best practices. Currently nearly 300 NCRA members hold the CLVS certification.</w:t>
      </w:r>
    </w:p>
    <w:p w14:paraId="091EFD74" w14:textId="77777777" w:rsidR="00344ED5" w:rsidRPr="0025038F" w:rsidRDefault="00344ED5" w:rsidP="00344ED5">
      <w:pPr>
        <w:autoSpaceDE w:val="0"/>
        <w:autoSpaceDN w:val="0"/>
        <w:adjustRightInd w:val="0"/>
        <w:rPr>
          <w:rFonts w:ascii="Times New Roman" w:hAnsi="Times New Roman"/>
        </w:rPr>
      </w:pPr>
    </w:p>
    <w:p w14:paraId="72039CE0" w14:textId="77777777" w:rsidR="00D80300" w:rsidRPr="00B31DC2" w:rsidRDefault="00D80300" w:rsidP="00D80300">
      <w:pPr>
        <w:rPr>
          <w:rFonts w:ascii="Times New Roman" w:hAnsi="Times New Roman" w:cs="Times New Roman"/>
        </w:rPr>
      </w:pPr>
      <w:r w:rsidRPr="00B31DC2">
        <w:rPr>
          <w:rFonts w:ascii="Times New Roman" w:hAnsi="Times New Roman" w:cs="Times New Roman"/>
        </w:rPr>
        <w:t xml:space="preserve">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0FA62FF2" w14:textId="77777777" w:rsidR="00D80300" w:rsidRPr="00B31DC2" w:rsidRDefault="00D80300" w:rsidP="00D80300">
      <w:pPr>
        <w:pStyle w:val="NormalWeb"/>
        <w:spacing w:before="0" w:after="0" w:afterAutospacing="0"/>
        <w:textAlignment w:val="baseline"/>
        <w:rPr>
          <w:rFonts w:ascii="Times New Roman" w:hAnsi="Times New Roman" w:cs="Times New Roman"/>
          <w:sz w:val="24"/>
          <w:szCs w:val="24"/>
        </w:rPr>
      </w:pPr>
    </w:p>
    <w:p w14:paraId="758A000C" w14:textId="77777777" w:rsidR="00D80300" w:rsidRPr="00B31DC2" w:rsidRDefault="00D80300" w:rsidP="00D80300">
      <w:pPr>
        <w:autoSpaceDE w:val="0"/>
        <w:autoSpaceDN w:val="0"/>
        <w:adjustRightInd w:val="0"/>
        <w:rPr>
          <w:rFonts w:ascii="Times New Roman" w:hAnsi="Times New Roman" w:cs="Times New Roman"/>
        </w:rPr>
      </w:pPr>
      <w:r w:rsidRPr="00B31DC2">
        <w:rPr>
          <w:rFonts w:ascii="Times New Roman" w:hAnsi="Times New Roman" w:cs="Times New Roman"/>
        </w:rPr>
        <w:t xml:space="preserve">If you’re looking for a career that is on the cutting edge of technology, offers the opportunity for work at home or abroad, like to write, enjoy helping others, and are fast with your fingers, then the fields of court reporting and captioning are careers you can explore at </w:t>
      </w:r>
      <w:hyperlink r:id="rId11" w:history="1">
        <w:r w:rsidRPr="00B31DC2">
          <w:rPr>
            <w:rStyle w:val="Hyperlink"/>
            <w:rFonts w:ascii="Times New Roman" w:hAnsi="Times New Roman" w:cs="Times New Roman"/>
            <w:i/>
            <w:iCs/>
          </w:rPr>
          <w:t>NCRA/discoversteno.org</w:t>
        </w:r>
        <w:r w:rsidRPr="00B31DC2">
          <w:rPr>
            <w:rStyle w:val="Hyperlink"/>
            <w:rFonts w:ascii="Times New Roman" w:hAnsi="Times New Roman" w:cs="Times New Roman"/>
          </w:rPr>
          <w:t>.</w:t>
        </w:r>
      </w:hyperlink>
    </w:p>
    <w:p w14:paraId="4A30C1D9" w14:textId="77777777" w:rsidR="00D80300" w:rsidRPr="00B31DC2" w:rsidRDefault="00D80300" w:rsidP="00D80300">
      <w:pPr>
        <w:rPr>
          <w:rFonts w:ascii="Times New Roman" w:hAnsi="Times New Roman" w:cs="Times New Roman"/>
        </w:rPr>
      </w:pPr>
    </w:p>
    <w:p w14:paraId="4B89747A" w14:textId="77777777" w:rsidR="00D80300" w:rsidRPr="00B31DC2" w:rsidRDefault="00000000" w:rsidP="00D80300">
      <w:pPr>
        <w:rPr>
          <w:rFonts w:ascii="Times New Roman" w:hAnsi="Times New Roman" w:cs="Times New Roman"/>
        </w:rPr>
      </w:pPr>
      <w:hyperlink r:id="rId12" w:history="1">
        <w:r w:rsidR="00D80300" w:rsidRPr="00B31DC2">
          <w:rPr>
            <w:rStyle w:val="Hyperlink"/>
            <w:rFonts w:ascii="Times New Roman" w:hAnsi="Times New Roman" w:cs="Times New Roman"/>
          </w:rPr>
          <w:t>The NCRA A to Z</w:t>
        </w:r>
        <w:r w:rsidR="00D80300" w:rsidRPr="00B31DC2">
          <w:rPr>
            <w:rStyle w:val="Hyperlink"/>
            <w:rFonts w:ascii="Times New Roman" w:hAnsi="Times New Roman" w:cs="Times New Roman"/>
            <w:vertAlign w:val="superscript"/>
          </w:rPr>
          <w:t>®</w:t>
        </w:r>
        <w:r w:rsidR="00D80300" w:rsidRPr="00B31DC2">
          <w:rPr>
            <w:rStyle w:val="Hyperlink"/>
            <w:rFonts w:ascii="Times New Roman" w:hAnsi="Times New Roman" w:cs="Times New Roman"/>
          </w:rPr>
          <w:t xml:space="preserve"> Intro to Steno Machine Shorthand</w:t>
        </w:r>
      </w:hyperlink>
      <w:r w:rsidR="00D80300" w:rsidRPr="00B31DC2">
        <w:rPr>
          <w:rFonts w:ascii="Times New Roman" w:hAnsi="Times New Roman" w:cs="Times New Roman"/>
        </w:rPr>
        <w:t xml:space="preserve"> program, a free online six-week introductory course, lets participants see if a career in court reporting or captioning </w:t>
      </w:r>
      <w:proofErr w:type="gramStart"/>
      <w:r w:rsidR="00D80300" w:rsidRPr="00B31DC2">
        <w:rPr>
          <w:rFonts w:ascii="Times New Roman" w:hAnsi="Times New Roman" w:cs="Times New Roman"/>
        </w:rPr>
        <w:t>would be a good choice for them</w:t>
      </w:r>
      <w:proofErr w:type="gramEnd"/>
      <w:r w:rsidR="00D80300" w:rsidRPr="00B31DC2">
        <w:rPr>
          <w:rFonts w:ascii="Times New Roman" w:hAnsi="Times New Roman" w:cs="Times New Roman"/>
        </w:rPr>
        <w:t xml:space="preserve">.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13" w:history="1">
        <w:r w:rsidR="00D80300" w:rsidRPr="00B31DC2">
          <w:rPr>
            <w:rStyle w:val="Hyperlink"/>
            <w:rFonts w:ascii="Times New Roman" w:hAnsi="Times New Roman" w:cs="Times New Roman"/>
          </w:rPr>
          <w:t>iStenoPad app</w:t>
        </w:r>
      </w:hyperlink>
      <w:r w:rsidR="00D80300" w:rsidRPr="00B31DC2">
        <w:rPr>
          <w:rFonts w:ascii="Times New Roman" w:hAnsi="Times New Roman" w:cs="Times New Roman"/>
        </w:rPr>
        <w:t xml:space="preserve">. </w:t>
      </w:r>
    </w:p>
    <w:p w14:paraId="73465392" w14:textId="77777777" w:rsidR="00D80300" w:rsidRPr="0046234B" w:rsidRDefault="00D80300" w:rsidP="00D80300">
      <w:pPr>
        <w:rPr>
          <w:rFonts w:ascii="Times New Roman" w:hAnsi="Times New Roman" w:cs="Times New Roman"/>
        </w:rPr>
      </w:pPr>
    </w:p>
    <w:p w14:paraId="6C00ED6A" w14:textId="77777777" w:rsidR="00D80300" w:rsidRPr="0046234B" w:rsidRDefault="00D80300" w:rsidP="00D80300">
      <w:pPr>
        <w:rPr>
          <w:rFonts w:ascii="Times New Roman" w:hAnsi="Times New Roman" w:cs="Times New Roman"/>
        </w:rPr>
      </w:pPr>
      <w:r w:rsidRPr="0046234B">
        <w:rPr>
          <w:rFonts w:ascii="Times New Roman" w:hAnsi="Times New Roman" w:cs="Times New Roman"/>
        </w:rPr>
        <w:t xml:space="preserve">To arrange an interview with a working court reporter, captioner, legal videographer, or a current court reporting student, or to learn more about the lucrative and flexible court reporting or captioning professions and the many job opportunities currently available, contact </w:t>
      </w:r>
      <w:hyperlink r:id="rId14" w:history="1">
        <w:r w:rsidRPr="0046234B">
          <w:rPr>
            <w:rStyle w:val="Hyperlink"/>
            <w:rFonts w:ascii="Times New Roman" w:hAnsi="Times New Roman" w:cs="Times New Roman"/>
            <w:i/>
            <w:iCs/>
          </w:rPr>
          <w:t>pr@ncra.org</w:t>
        </w:r>
      </w:hyperlink>
      <w:r w:rsidRPr="0046234B">
        <w:rPr>
          <w:rFonts w:ascii="Times New Roman" w:hAnsi="Times New Roman" w:cs="Times New Roman"/>
        </w:rPr>
        <w:t>.</w:t>
      </w:r>
    </w:p>
    <w:p w14:paraId="7AA0F291" w14:textId="77777777" w:rsidR="00D80300" w:rsidRPr="0046234B" w:rsidRDefault="00D80300" w:rsidP="00D80300">
      <w:pPr>
        <w:rPr>
          <w:rFonts w:ascii="Times New Roman" w:hAnsi="Times New Roman" w:cs="Times New Roman"/>
        </w:rPr>
      </w:pPr>
    </w:p>
    <w:p w14:paraId="0B8696A5" w14:textId="77777777" w:rsidR="00D80300" w:rsidRPr="0046234B" w:rsidRDefault="00000000" w:rsidP="00D80300">
      <w:pPr>
        <w:rPr>
          <w:rFonts w:ascii="Times New Roman" w:hAnsi="Times New Roman" w:cs="Times New Roman"/>
          <w:i/>
          <w:iCs/>
        </w:rPr>
      </w:pPr>
      <w:hyperlink r:id="rId15" w:history="1">
        <w:r w:rsidR="00D80300" w:rsidRPr="0046234B">
          <w:rPr>
            <w:rStyle w:val="Hyperlink"/>
            <w:rFonts w:ascii="Times New Roman" w:hAnsi="Times New Roman" w:cs="Times New Roman"/>
          </w:rPr>
          <w:t>About NCRA</w:t>
        </w:r>
      </w:hyperlink>
      <w:r w:rsidR="00D80300" w:rsidRPr="0046234B">
        <w:rPr>
          <w:rFonts w:ascii="Times New Roman" w:hAnsi="Times New Roman" w:cs="Times New Roman"/>
          <w:i/>
          <w:iCs/>
        </w:rPr>
        <w:t xml:space="preserve"> </w:t>
      </w:r>
    </w:p>
    <w:p w14:paraId="454DF60F" w14:textId="052BEA98" w:rsidR="00D80300" w:rsidRPr="0046234B" w:rsidRDefault="00D80300" w:rsidP="00D80300">
      <w:pPr>
        <w:pStyle w:val="BasicParagraph"/>
        <w:spacing w:line="240" w:lineRule="auto"/>
        <w:rPr>
          <w:rFonts w:ascii="Times New Roman" w:hAnsi="Times New Roman" w:cs="Times New Roman"/>
          <w:i/>
          <w:iCs/>
        </w:rPr>
      </w:pPr>
      <w:r w:rsidRPr="0046234B">
        <w:rPr>
          <w:rFonts w:ascii="Times New Roman" w:hAnsi="Times New Roman" w:cs="Times New Roman"/>
          <w:i/>
          <w:iCs/>
        </w:rPr>
        <w:t>The National Court Reporters Association (NCRA) has been internationally recognized for promoting excellence among those who capture and convert the spoken word to text</w:t>
      </w:r>
      <w:r w:rsidR="0024499E">
        <w:rPr>
          <w:rFonts w:ascii="Times New Roman" w:hAnsi="Times New Roman" w:cs="Times New Roman"/>
          <w:i/>
          <w:iCs/>
        </w:rPr>
        <w:t xml:space="preserve"> for 125</w:t>
      </w:r>
      <w:r w:rsidRPr="0046234B">
        <w:rPr>
          <w:rFonts w:ascii="Times New Roman" w:hAnsi="Times New Roman" w:cs="Times New Roman"/>
          <w:i/>
          <w:iCs/>
        </w:rPr>
        <w:t xml:space="preserve"> years. NCRA is committed to supporting its more than 12,000 members in achieving the highest level of professional expertise with educational opportunities and industry-recognized court reporting, educator, and </w:t>
      </w:r>
      <w:r w:rsidR="00BA3394">
        <w:rPr>
          <w:rFonts w:ascii="Times New Roman" w:hAnsi="Times New Roman" w:cs="Times New Roman"/>
          <w:i/>
          <w:iCs/>
        </w:rPr>
        <w:t xml:space="preserve">legal </w:t>
      </w:r>
      <w:r w:rsidRPr="0046234B">
        <w:rPr>
          <w:rFonts w:ascii="Times New Roman" w:hAnsi="Times New Roman" w:cs="Times New Roman"/>
          <w:i/>
          <w:iCs/>
        </w:rPr>
        <w:t xml:space="preserve">videographer certification programs. NCRA impacts legislative issues and the global marketplace through its actively involved membership. </w:t>
      </w:r>
      <w:hyperlink r:id="rId16" w:history="1">
        <w:r w:rsidRPr="0046234B">
          <w:rPr>
            <w:rStyle w:val="Hyperlink"/>
            <w:rFonts w:ascii="Times New Roman" w:hAnsi="Times New Roman" w:cs="Times New Roman"/>
            <w:i/>
            <w:iCs/>
          </w:rPr>
          <w:t>NCRA’s STRONG Committee</w:t>
        </w:r>
      </w:hyperlink>
      <w:r w:rsidRPr="0046234B">
        <w:rPr>
          <w:rFonts w:ascii="Times New Roman" w:hAnsi="Times New Roman" w:cs="Times New Roman"/>
          <w:i/>
          <w:iCs/>
        </w:rPr>
        <w:t xml:space="preserve"> promotes stenographic captioning and court reporting as the best means to maintain the accuracy of the record. One of its missions is to combat false proclamations that digital and automatic speech recognition (ASR) methods of capturing the spoken word are equal to superior to stenographic means and/or that these methods are less expensive.</w:t>
      </w:r>
    </w:p>
    <w:p w14:paraId="5AE5672D" w14:textId="77777777" w:rsidR="00D80300" w:rsidRPr="0046234B" w:rsidRDefault="00D80300" w:rsidP="00D80300">
      <w:pPr>
        <w:pStyle w:val="BasicParagraph"/>
        <w:spacing w:line="240" w:lineRule="auto"/>
        <w:rPr>
          <w:rFonts w:ascii="Times New Roman" w:hAnsi="Times New Roman" w:cs="Times New Roman"/>
          <w:i/>
          <w:iCs/>
        </w:rPr>
      </w:pPr>
    </w:p>
    <w:p w14:paraId="2DB41F5C" w14:textId="77777777" w:rsidR="00D80300" w:rsidRPr="0046234B" w:rsidRDefault="00D80300" w:rsidP="00D80300">
      <w:pPr>
        <w:pStyle w:val="BasicParagraph"/>
        <w:spacing w:line="240" w:lineRule="auto"/>
        <w:rPr>
          <w:rFonts w:ascii="Times New Roman" w:hAnsi="Times New Roman" w:cs="Times New Roman"/>
        </w:rPr>
      </w:pPr>
      <w:r w:rsidRPr="0046234B">
        <w:rPr>
          <w:rFonts w:ascii="Times New Roman" w:hAnsi="Times New Roman" w:cs="Times New Roman"/>
          <w:i/>
          <w:iCs/>
        </w:rPr>
        <w:lastRenderedPageBreak/>
        <w:t xml:space="preserve">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According to </w:t>
      </w:r>
      <w:hyperlink r:id="rId17" w:history="1">
        <w:r w:rsidRPr="0046234B">
          <w:rPr>
            <w:rStyle w:val="Hyperlink"/>
            <w:rFonts w:ascii="Times New Roman" w:hAnsi="Times New Roman" w:cs="Times New Roman"/>
          </w:rPr>
          <w:t>247/WallSt.com</w:t>
        </w:r>
      </w:hyperlink>
      <w:r w:rsidRPr="0046234B">
        <w:rPr>
          <w:rFonts w:ascii="Times New Roman" w:hAnsi="Times New Roman" w:cs="Times New Roman"/>
          <w:i/>
          <w:iCs/>
        </w:rPr>
        <w:t xml:space="preserve">, the court reporting profession ranks sixth out of 25 careers with the lowest unemployment rate, just 0.7 percent. Career information about the court reporting profession—one of the leading career options that do not require a traditional four-year degree—can be found at </w:t>
      </w:r>
      <w:hyperlink r:id="rId18" w:history="1">
        <w:r w:rsidRPr="0046234B">
          <w:rPr>
            <w:rStyle w:val="Hyperlink"/>
            <w:rFonts w:ascii="Times New Roman" w:hAnsi="Times New Roman" w:cs="Times New Roman"/>
          </w:rPr>
          <w:t>NCRA DiscoverSteno.org</w:t>
        </w:r>
        <w:r w:rsidRPr="0046234B">
          <w:rPr>
            <w:rStyle w:val="Hyperlink"/>
            <w:rFonts w:ascii="Times New Roman" w:hAnsi="Times New Roman" w:cs="Times New Roman"/>
            <w:i/>
            <w:iCs/>
          </w:rPr>
          <w:t>.</w:t>
        </w:r>
      </w:hyperlink>
      <w:r w:rsidRPr="0046234B">
        <w:rPr>
          <w:rFonts w:ascii="Times New Roman" w:hAnsi="Times New Roman" w:cs="Times New Roman"/>
        </w:rPr>
        <w:t xml:space="preserve"> </w:t>
      </w:r>
    </w:p>
    <w:p w14:paraId="731F1DB2" w14:textId="77777777" w:rsidR="007A4082" w:rsidRPr="00202178" w:rsidRDefault="007A4082" w:rsidP="00832203">
      <w:pPr>
        <w:jc w:val="center"/>
      </w:pPr>
    </w:p>
    <w:sectPr w:rsidR="007A4082" w:rsidRPr="00202178" w:rsidSect="00BD1DCC">
      <w:headerReference w:type="even" r:id="rId19"/>
      <w:headerReference w:type="default" r:id="rId20"/>
      <w:pgSz w:w="12240" w:h="15840"/>
      <w:pgMar w:top="3510" w:right="1080" w:bottom="108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6F87" w14:textId="77777777" w:rsidR="00BD1DCC" w:rsidRDefault="00BD1DCC" w:rsidP="005E02CE">
      <w:r>
        <w:separator/>
      </w:r>
    </w:p>
  </w:endnote>
  <w:endnote w:type="continuationSeparator" w:id="0">
    <w:p w14:paraId="2650F177" w14:textId="77777777" w:rsidR="00BD1DCC" w:rsidRDefault="00BD1DCC" w:rsidP="005E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52228" w14:textId="77777777" w:rsidR="00BD1DCC" w:rsidRDefault="00BD1DCC" w:rsidP="005E02CE">
      <w:r>
        <w:separator/>
      </w:r>
    </w:p>
  </w:footnote>
  <w:footnote w:type="continuationSeparator" w:id="0">
    <w:p w14:paraId="2B618F51" w14:textId="77777777" w:rsidR="00BD1DCC" w:rsidRDefault="00BD1DCC" w:rsidP="005E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4206"/>
      <w:gridCol w:w="1252"/>
      <w:gridCol w:w="3997"/>
    </w:tblGrid>
    <w:tr w:rsidR="00412B95" w:rsidRPr="008E0D90" w14:paraId="5DD97474" w14:textId="77777777" w:rsidTr="005E02CE">
      <w:trPr>
        <w:trHeight w:val="151"/>
      </w:trPr>
      <w:tc>
        <w:tcPr>
          <w:tcW w:w="2389" w:type="pct"/>
          <w:tcBorders>
            <w:top w:val="nil"/>
            <w:left w:val="nil"/>
            <w:bottom w:val="single" w:sz="4" w:space="0" w:color="4F81BD" w:themeColor="accent1"/>
            <w:right w:val="nil"/>
          </w:tcBorders>
        </w:tcPr>
        <w:p w14:paraId="3F48910B" w14:textId="77777777" w:rsidR="00412B95" w:rsidRPr="008E0D90" w:rsidRDefault="00412B95">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5DF1238B" w14:textId="77777777" w:rsidR="00412B95" w:rsidRPr="008E0D90" w:rsidRDefault="00000000" w:rsidP="005E02CE">
          <w:pPr>
            <w:pStyle w:val="NoSpacing"/>
            <w:rPr>
              <w:rFonts w:ascii="Cambria" w:hAnsi="Cambria"/>
              <w:color w:val="4F81BD" w:themeColor="accent1"/>
              <w:szCs w:val="20"/>
            </w:rPr>
          </w:pPr>
          <w:sdt>
            <w:sdtPr>
              <w:rPr>
                <w:rFonts w:ascii="Cambria" w:hAnsi="Cambria"/>
                <w:color w:val="4F81BD" w:themeColor="accent1"/>
              </w:rPr>
              <w:id w:val="1914034605"/>
              <w:placeholder>
                <w:docPart w:val="99F9B5497D54DB45BB7A1FCAB08236EE"/>
              </w:placeholder>
              <w:temporary/>
              <w:showingPlcHdr/>
            </w:sdtPr>
            <w:sdtContent>
              <w:r w:rsidR="00412B95" w:rsidRPr="008E0D90">
                <w:rPr>
                  <w:rFonts w:ascii="Cambria" w:hAnsi="Cambria"/>
                  <w:color w:val="4F81BD" w:themeColor="accent1"/>
                </w:rPr>
                <w:t>[Type text]</w:t>
              </w:r>
            </w:sdtContent>
          </w:sdt>
        </w:p>
      </w:tc>
      <w:tc>
        <w:tcPr>
          <w:tcW w:w="2278" w:type="pct"/>
          <w:tcBorders>
            <w:top w:val="nil"/>
            <w:left w:val="nil"/>
            <w:bottom w:val="single" w:sz="4" w:space="0" w:color="4F81BD" w:themeColor="accent1"/>
            <w:right w:val="nil"/>
          </w:tcBorders>
        </w:tcPr>
        <w:p w14:paraId="06ED6F74" w14:textId="77777777" w:rsidR="00412B95" w:rsidRPr="008E0D90" w:rsidRDefault="00412B95">
          <w:pPr>
            <w:pStyle w:val="Header"/>
            <w:spacing w:line="276" w:lineRule="auto"/>
            <w:rPr>
              <w:rFonts w:ascii="Cambria" w:eastAsiaTheme="majorEastAsia" w:hAnsi="Cambria" w:cstheme="majorBidi"/>
              <w:b/>
              <w:bCs/>
              <w:color w:val="4F81BD" w:themeColor="accent1"/>
            </w:rPr>
          </w:pPr>
        </w:p>
      </w:tc>
    </w:tr>
    <w:tr w:rsidR="00412B95" w:rsidRPr="008E0D90" w14:paraId="01F215DE" w14:textId="77777777" w:rsidTr="005E02CE">
      <w:trPr>
        <w:trHeight w:val="150"/>
      </w:trPr>
      <w:tc>
        <w:tcPr>
          <w:tcW w:w="2389" w:type="pct"/>
          <w:tcBorders>
            <w:top w:val="single" w:sz="4" w:space="0" w:color="4F81BD" w:themeColor="accent1"/>
            <w:left w:val="nil"/>
            <w:bottom w:val="nil"/>
            <w:right w:val="nil"/>
          </w:tcBorders>
        </w:tcPr>
        <w:p w14:paraId="7A5572A2" w14:textId="77777777" w:rsidR="00412B95" w:rsidRPr="008E0D90" w:rsidRDefault="00412B95">
          <w:pPr>
            <w:pStyle w:val="Header"/>
            <w:spacing w:line="276" w:lineRule="auto"/>
            <w:rPr>
              <w:rFonts w:ascii="Cambria" w:eastAsiaTheme="majorEastAsia" w:hAnsi="Cambria" w:cstheme="majorBidi"/>
              <w:b/>
              <w:bCs/>
              <w:color w:val="4F81BD" w:themeColor="accent1"/>
            </w:rPr>
          </w:pPr>
        </w:p>
      </w:tc>
      <w:tc>
        <w:tcPr>
          <w:tcW w:w="0" w:type="auto"/>
          <w:vMerge/>
          <w:vAlign w:val="center"/>
          <w:hideMark/>
        </w:tcPr>
        <w:p w14:paraId="3B1BB1A7" w14:textId="77777777" w:rsidR="00412B95" w:rsidRPr="008E0D90" w:rsidRDefault="00412B95">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07B36CD" w14:textId="77777777" w:rsidR="00412B95" w:rsidRPr="008E0D90" w:rsidRDefault="00412B95">
          <w:pPr>
            <w:pStyle w:val="Header"/>
            <w:spacing w:line="276" w:lineRule="auto"/>
            <w:rPr>
              <w:rFonts w:ascii="Cambria" w:eastAsiaTheme="majorEastAsia" w:hAnsi="Cambria" w:cstheme="majorBidi"/>
              <w:b/>
              <w:bCs/>
              <w:color w:val="4F81BD" w:themeColor="accent1"/>
            </w:rPr>
          </w:pPr>
        </w:p>
      </w:tc>
    </w:tr>
  </w:tbl>
  <w:p w14:paraId="3F3D8C63" w14:textId="77777777" w:rsidR="00412B95" w:rsidRDefault="0041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2C97" w14:textId="7C5833C9" w:rsidR="00412B95" w:rsidRPr="005E02CE" w:rsidRDefault="005C79A8" w:rsidP="005E02CE">
    <w:pPr>
      <w:pStyle w:val="Header"/>
    </w:pPr>
    <w:r>
      <w:rPr>
        <w:noProof/>
      </w:rPr>
      <w:drawing>
        <wp:anchor distT="0" distB="0" distL="114300" distR="114300" simplePos="0" relativeHeight="251658240" behindDoc="1" locked="1" layoutInCell="1" allowOverlap="1" wp14:anchorId="77759037" wp14:editId="76B8E4B8">
          <wp:simplePos x="0" y="0"/>
          <wp:positionH relativeFrom="page">
            <wp:posOffset>47625</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82"/>
    <w:rsid w:val="000736A0"/>
    <w:rsid w:val="000C336F"/>
    <w:rsid w:val="000E0719"/>
    <w:rsid w:val="000E4D1A"/>
    <w:rsid w:val="001118FE"/>
    <w:rsid w:val="001218F4"/>
    <w:rsid w:val="001555A2"/>
    <w:rsid w:val="001C49A3"/>
    <w:rsid w:val="00202178"/>
    <w:rsid w:val="002260B7"/>
    <w:rsid w:val="0024499E"/>
    <w:rsid w:val="002B4D06"/>
    <w:rsid w:val="00344ED5"/>
    <w:rsid w:val="00412B95"/>
    <w:rsid w:val="004A5719"/>
    <w:rsid w:val="004F10DB"/>
    <w:rsid w:val="005522D7"/>
    <w:rsid w:val="005842B7"/>
    <w:rsid w:val="005B5D51"/>
    <w:rsid w:val="005C2944"/>
    <w:rsid w:val="005C79A8"/>
    <w:rsid w:val="005D018B"/>
    <w:rsid w:val="005D58CE"/>
    <w:rsid w:val="005E02CE"/>
    <w:rsid w:val="005E07FE"/>
    <w:rsid w:val="0071459F"/>
    <w:rsid w:val="0073088B"/>
    <w:rsid w:val="00734737"/>
    <w:rsid w:val="007A4082"/>
    <w:rsid w:val="008205D9"/>
    <w:rsid w:val="00832203"/>
    <w:rsid w:val="00895899"/>
    <w:rsid w:val="009043CD"/>
    <w:rsid w:val="0095194B"/>
    <w:rsid w:val="009671ED"/>
    <w:rsid w:val="00A7445B"/>
    <w:rsid w:val="00AA37E9"/>
    <w:rsid w:val="00B6434B"/>
    <w:rsid w:val="00BA3394"/>
    <w:rsid w:val="00BD1DCC"/>
    <w:rsid w:val="00C06548"/>
    <w:rsid w:val="00C126DA"/>
    <w:rsid w:val="00C63843"/>
    <w:rsid w:val="00C711B7"/>
    <w:rsid w:val="00C81598"/>
    <w:rsid w:val="00C84F40"/>
    <w:rsid w:val="00CD4F78"/>
    <w:rsid w:val="00D2345E"/>
    <w:rsid w:val="00D61E6A"/>
    <w:rsid w:val="00D80300"/>
    <w:rsid w:val="00DF0307"/>
    <w:rsid w:val="00E70D45"/>
    <w:rsid w:val="00EB5465"/>
    <w:rsid w:val="00F006C1"/>
    <w:rsid w:val="00F0536D"/>
    <w:rsid w:val="00F467FA"/>
    <w:rsid w:val="00F9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01C06"/>
  <w15:docId w15:val="{64567EA2-3C60-49BC-A78C-9FF92CB5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2021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0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082"/>
    <w:rPr>
      <w:rFonts w:ascii="Lucida Grande" w:hAnsi="Lucida Grande" w:cs="Lucida Grande"/>
      <w:sz w:val="18"/>
      <w:szCs w:val="18"/>
    </w:rPr>
  </w:style>
  <w:style w:type="paragraph" w:customStyle="1" w:styleId="BasicParagraph">
    <w:name w:val="[Basic Paragraph]"/>
    <w:basedOn w:val="Normal"/>
    <w:uiPriority w:val="99"/>
    <w:rsid w:val="007A408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5E02CE"/>
    <w:pPr>
      <w:tabs>
        <w:tab w:val="center" w:pos="4320"/>
        <w:tab w:val="right" w:pos="8640"/>
      </w:tabs>
    </w:pPr>
  </w:style>
  <w:style w:type="character" w:customStyle="1" w:styleId="HeaderChar">
    <w:name w:val="Header Char"/>
    <w:basedOn w:val="DefaultParagraphFont"/>
    <w:link w:val="Header"/>
    <w:uiPriority w:val="99"/>
    <w:rsid w:val="005E02CE"/>
  </w:style>
  <w:style w:type="paragraph" w:styleId="Footer">
    <w:name w:val="footer"/>
    <w:basedOn w:val="Normal"/>
    <w:link w:val="FooterChar"/>
    <w:uiPriority w:val="99"/>
    <w:unhideWhenUsed/>
    <w:rsid w:val="005E02CE"/>
    <w:pPr>
      <w:tabs>
        <w:tab w:val="center" w:pos="4320"/>
        <w:tab w:val="right" w:pos="8640"/>
      </w:tabs>
    </w:pPr>
  </w:style>
  <w:style w:type="character" w:customStyle="1" w:styleId="FooterChar">
    <w:name w:val="Footer Char"/>
    <w:basedOn w:val="DefaultParagraphFont"/>
    <w:link w:val="Footer"/>
    <w:uiPriority w:val="99"/>
    <w:rsid w:val="005E02CE"/>
  </w:style>
  <w:style w:type="paragraph" w:styleId="NoSpacing">
    <w:name w:val="No Spacing"/>
    <w:link w:val="NoSpacingChar"/>
    <w:qFormat/>
    <w:rsid w:val="005E02CE"/>
    <w:rPr>
      <w:rFonts w:ascii="PMingLiU" w:hAnsi="PMingLiU"/>
      <w:sz w:val="22"/>
      <w:szCs w:val="22"/>
    </w:rPr>
  </w:style>
  <w:style w:type="character" w:customStyle="1" w:styleId="NoSpacingChar">
    <w:name w:val="No Spacing Char"/>
    <w:basedOn w:val="DefaultParagraphFont"/>
    <w:link w:val="NoSpacing"/>
    <w:rsid w:val="005E02CE"/>
    <w:rPr>
      <w:rFonts w:ascii="PMingLiU" w:hAnsi="PMingLiU"/>
      <w:sz w:val="22"/>
      <w:szCs w:val="22"/>
    </w:rPr>
  </w:style>
  <w:style w:type="character" w:customStyle="1" w:styleId="Heading5Char">
    <w:name w:val="Heading 5 Char"/>
    <w:basedOn w:val="DefaultParagraphFont"/>
    <w:link w:val="Heading5"/>
    <w:uiPriority w:val="9"/>
    <w:rsid w:val="00202178"/>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202178"/>
    <w:rPr>
      <w:color w:val="0000FF" w:themeColor="hyperlink"/>
      <w:u w:val="single"/>
    </w:rPr>
  </w:style>
  <w:style w:type="paragraph" w:styleId="NormalWeb">
    <w:name w:val="Normal (Web)"/>
    <w:basedOn w:val="Normal"/>
    <w:uiPriority w:val="99"/>
    <w:unhideWhenUsed/>
    <w:rsid w:val="00202178"/>
    <w:pPr>
      <w:spacing w:before="75" w:after="100" w:afterAutospacing="1"/>
    </w:pPr>
    <w:rPr>
      <w:rFonts w:ascii="Tahoma" w:eastAsia="Times New Roman" w:hAnsi="Tahoma" w:cs="Tahoma"/>
      <w:color w:val="3E3E3E"/>
      <w:sz w:val="22"/>
      <w:szCs w:val="22"/>
    </w:rPr>
  </w:style>
  <w:style w:type="character" w:styleId="Emphasis">
    <w:name w:val="Emphasis"/>
    <w:basedOn w:val="DefaultParagraphFont"/>
    <w:uiPriority w:val="20"/>
    <w:qFormat/>
    <w:rsid w:val="00202178"/>
    <w:rPr>
      <w:i/>
      <w:iCs/>
    </w:rPr>
  </w:style>
  <w:style w:type="paragraph" w:customStyle="1" w:styleId="note">
    <w:name w:val="note"/>
    <w:basedOn w:val="Normal"/>
    <w:rsid w:val="00832203"/>
    <w:pPr>
      <w:spacing w:before="100" w:beforeAutospacing="1" w:after="100" w:afterAutospacing="1"/>
    </w:pPr>
    <w:rPr>
      <w:rFonts w:ascii="Times New Roman" w:eastAsia="Times New Roman" w:hAnsi="Times New Roman" w:cs="Times New Roman"/>
    </w:rPr>
  </w:style>
  <w:style w:type="paragraph" w:customStyle="1" w:styleId="ydpbc3a94a2yiv2778811035msonormal">
    <w:name w:val="ydpbc3a94a2yiv2778811035msonormal"/>
    <w:basedOn w:val="Normal"/>
    <w:rsid w:val="00344ED5"/>
    <w:pPr>
      <w:spacing w:before="100" w:beforeAutospacing="1" w:after="100" w:afterAutospacing="1"/>
    </w:pPr>
    <w:rPr>
      <w:rFonts w:ascii="Aptos" w:eastAsiaTheme="minorHAnsi" w:hAnsi="Aptos" w:cs="Aptos"/>
    </w:rPr>
  </w:style>
  <w:style w:type="character" w:styleId="UnresolvedMention">
    <w:name w:val="Unresolved Mention"/>
    <w:basedOn w:val="DefaultParagraphFont"/>
    <w:uiPriority w:val="99"/>
    <w:semiHidden/>
    <w:unhideWhenUsed/>
    <w:rsid w:val="00EB5465"/>
    <w:rPr>
      <w:color w:val="605E5C"/>
      <w:shd w:val="clear" w:color="auto" w:fill="E1DFDD"/>
    </w:rPr>
  </w:style>
  <w:style w:type="paragraph" w:styleId="Revision">
    <w:name w:val="Revision"/>
    <w:hidden/>
    <w:uiPriority w:val="99"/>
    <w:semiHidden/>
    <w:rsid w:val="00C63843"/>
  </w:style>
  <w:style w:type="character" w:styleId="FollowedHyperlink">
    <w:name w:val="FollowedHyperlink"/>
    <w:basedOn w:val="DefaultParagraphFont"/>
    <w:uiPriority w:val="99"/>
    <w:semiHidden/>
    <w:unhideWhenUsed/>
    <w:rsid w:val="00C63843"/>
    <w:rPr>
      <w:color w:val="800080" w:themeColor="followedHyperlink"/>
      <w:u w:val="single"/>
    </w:rPr>
  </w:style>
  <w:style w:type="character" w:styleId="CommentReference">
    <w:name w:val="annotation reference"/>
    <w:basedOn w:val="DefaultParagraphFont"/>
    <w:uiPriority w:val="99"/>
    <w:semiHidden/>
    <w:unhideWhenUsed/>
    <w:rsid w:val="00C63843"/>
    <w:rPr>
      <w:sz w:val="16"/>
      <w:szCs w:val="16"/>
    </w:rPr>
  </w:style>
  <w:style w:type="paragraph" w:styleId="CommentText">
    <w:name w:val="annotation text"/>
    <w:basedOn w:val="Normal"/>
    <w:link w:val="CommentTextChar"/>
    <w:uiPriority w:val="99"/>
    <w:unhideWhenUsed/>
    <w:rsid w:val="00C63843"/>
    <w:rPr>
      <w:sz w:val="20"/>
      <w:szCs w:val="20"/>
    </w:rPr>
  </w:style>
  <w:style w:type="character" w:customStyle="1" w:styleId="CommentTextChar">
    <w:name w:val="Comment Text Char"/>
    <w:basedOn w:val="DefaultParagraphFont"/>
    <w:link w:val="CommentText"/>
    <w:uiPriority w:val="99"/>
    <w:rsid w:val="00C63843"/>
    <w:rPr>
      <w:sz w:val="20"/>
      <w:szCs w:val="20"/>
    </w:rPr>
  </w:style>
  <w:style w:type="paragraph" w:styleId="CommentSubject">
    <w:name w:val="annotation subject"/>
    <w:basedOn w:val="CommentText"/>
    <w:next w:val="CommentText"/>
    <w:link w:val="CommentSubjectChar"/>
    <w:uiPriority w:val="99"/>
    <w:semiHidden/>
    <w:unhideWhenUsed/>
    <w:rsid w:val="00C63843"/>
    <w:rPr>
      <w:b/>
      <w:bCs/>
    </w:rPr>
  </w:style>
  <w:style w:type="character" w:customStyle="1" w:styleId="CommentSubjectChar">
    <w:name w:val="Comment Subject Char"/>
    <w:basedOn w:val="CommentTextChar"/>
    <w:link w:val="CommentSubject"/>
    <w:uiPriority w:val="99"/>
    <w:semiHidden/>
    <w:rsid w:val="00C63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cra.org/home/events-news/celebrate-certification-month" TargetMode="External"/><Relationship Id="rId13" Type="http://schemas.openxmlformats.org/officeDocument/2006/relationships/hyperlink" Target="https://www.ncra.org/home/students-teachers/careers-in-court-reporting-captioning/find-a-job/ncra-a-to-z-online-program-machine-rental" TargetMode="External"/><Relationship Id="rId18" Type="http://schemas.openxmlformats.org/officeDocument/2006/relationships/hyperlink" Target="https://www.ncra.org/discoversten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roketenetz@ncra.org" TargetMode="External"/><Relationship Id="rId12" Type="http://schemas.openxmlformats.org/officeDocument/2006/relationships/hyperlink" Target="https://www.ncra.org/discoversteno" TargetMode="External"/><Relationship Id="rId17" Type="http://schemas.openxmlformats.org/officeDocument/2006/relationships/hyperlink" Target="https://247wallst.com/special-report/2020/06/26/college-majors-with-the-lowest-unemployment-3/5/" TargetMode="External"/><Relationship Id="rId2" Type="http://schemas.openxmlformats.org/officeDocument/2006/relationships/styles" Target="styles.xml"/><Relationship Id="rId16" Type="http://schemas.openxmlformats.org/officeDocument/2006/relationships/hyperlink" Target="https://www.ncra.org/home/get-involved/ncra-strong---ho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ra.org/discoversteno" TargetMode="External"/><Relationship Id="rId5" Type="http://schemas.openxmlformats.org/officeDocument/2006/relationships/footnotes" Target="footnotes.xml"/><Relationship Id="rId15" Type="http://schemas.openxmlformats.org/officeDocument/2006/relationships/hyperlink" Target="https://www.ncra.org" TargetMode="External"/><Relationship Id="rId23" Type="http://schemas.openxmlformats.org/officeDocument/2006/relationships/theme" Target="theme/theme1.xml"/><Relationship Id="rId10" Type="http://schemas.openxmlformats.org/officeDocument/2006/relationships/hyperlink" Target="https://www.ncra.org/detail-pages/bio-detail/kristin-m-anders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ra.org/ncra-celebrates-125-years" TargetMode="External"/><Relationship Id="rId14" Type="http://schemas.openxmlformats.org/officeDocument/2006/relationships/hyperlink" Target="mailto:pr@ncra.or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F9B5497D54DB45BB7A1FCAB08236EE"/>
        <w:category>
          <w:name w:val="General"/>
          <w:gallery w:val="placeholder"/>
        </w:category>
        <w:types>
          <w:type w:val="bbPlcHdr"/>
        </w:types>
        <w:behaviors>
          <w:behavior w:val="content"/>
        </w:behaviors>
        <w:guid w:val="{01798DD4-BE8D-6741-9DE6-9D950B608D6B}"/>
      </w:docPartPr>
      <w:docPartBody>
        <w:p w:rsidR="009C4269" w:rsidRDefault="009C4269" w:rsidP="009C4269">
          <w:pPr>
            <w:pStyle w:val="99F9B5497D54DB45BB7A1FCAB08236E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269"/>
    <w:rsid w:val="002F2A2B"/>
    <w:rsid w:val="003F30D1"/>
    <w:rsid w:val="0055002A"/>
    <w:rsid w:val="006060CE"/>
    <w:rsid w:val="0072419D"/>
    <w:rsid w:val="007A3273"/>
    <w:rsid w:val="007B2495"/>
    <w:rsid w:val="00874E5C"/>
    <w:rsid w:val="00904BA7"/>
    <w:rsid w:val="0093778D"/>
    <w:rsid w:val="0096105F"/>
    <w:rsid w:val="00990243"/>
    <w:rsid w:val="009C4269"/>
    <w:rsid w:val="00BD4645"/>
    <w:rsid w:val="00BF0280"/>
    <w:rsid w:val="00C41A77"/>
    <w:rsid w:val="00E85279"/>
    <w:rsid w:val="00EC0CAB"/>
    <w:rsid w:val="00ED6F1C"/>
    <w:rsid w:val="00F03F54"/>
    <w:rsid w:val="00FE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F9B5497D54DB45BB7A1FCAB08236EE">
    <w:name w:val="99F9B5497D54DB45BB7A1FCAB08236EE"/>
    <w:rsid w:val="009C4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ECDD-053F-7244-959A-64DEEFDF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National Court Reporters Association</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Lundell</dc:creator>
  <cp:keywords/>
  <dc:description/>
  <cp:lastModifiedBy>Annemarie Roketenetz</cp:lastModifiedBy>
  <cp:revision>2</cp:revision>
  <cp:lastPrinted>2015-11-16T20:09:00Z</cp:lastPrinted>
  <dcterms:created xsi:type="dcterms:W3CDTF">2024-04-04T20:20:00Z</dcterms:created>
  <dcterms:modified xsi:type="dcterms:W3CDTF">2024-04-04T20:20:00Z</dcterms:modified>
</cp:coreProperties>
</file>